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159A82" w14:textId="7C8F5D86" w:rsidR="00FF7313" w:rsidRDefault="00FF7313" w:rsidP="003D3929">
      <w:pPr>
        <w:jc w:val="center"/>
        <w:rPr>
          <w:b/>
          <w:bCs/>
          <w:sz w:val="28"/>
          <w:szCs w:val="28"/>
          <w:highlight w:val="yellow"/>
        </w:rPr>
      </w:pPr>
      <w:r>
        <w:rPr>
          <w:b/>
          <w:bCs/>
          <w:noProof/>
          <w:sz w:val="28"/>
          <w:szCs w:val="28"/>
        </w:rPr>
        <w:drawing>
          <wp:anchor distT="0" distB="0" distL="114300" distR="114300" simplePos="0" relativeHeight="251659264" behindDoc="0" locked="0" layoutInCell="1" allowOverlap="1" wp14:anchorId="1D4635D7" wp14:editId="0C5051D6">
            <wp:simplePos x="0" y="0"/>
            <wp:positionH relativeFrom="column">
              <wp:posOffset>1957705</wp:posOffset>
            </wp:positionH>
            <wp:positionV relativeFrom="paragraph">
              <wp:posOffset>-699770</wp:posOffset>
            </wp:positionV>
            <wp:extent cx="952280" cy="1019175"/>
            <wp:effectExtent l="0" t="0" r="635" b="0"/>
            <wp:wrapNone/>
            <wp:docPr id="2" name="Image 2" descr="Une image contenant dessin, s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FSU 82 - Tarn-et-Garonne-2016.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52280" cy="1019175"/>
                    </a:xfrm>
                    <a:prstGeom prst="rect">
                      <a:avLst/>
                    </a:prstGeom>
                  </pic:spPr>
                </pic:pic>
              </a:graphicData>
            </a:graphic>
            <wp14:sizeRelH relativeFrom="margin">
              <wp14:pctWidth>0</wp14:pctWidth>
            </wp14:sizeRelH>
            <wp14:sizeRelV relativeFrom="margin">
              <wp14:pctHeight>0</wp14:pctHeight>
            </wp14:sizeRelV>
          </wp:anchor>
        </w:drawing>
      </w:r>
      <w:r>
        <w:rPr>
          <w:b/>
          <w:bCs/>
          <w:noProof/>
          <w:sz w:val="28"/>
          <w:szCs w:val="28"/>
        </w:rPr>
        <w:drawing>
          <wp:anchor distT="0" distB="0" distL="114300" distR="114300" simplePos="0" relativeHeight="251660288" behindDoc="0" locked="0" layoutInCell="1" allowOverlap="1" wp14:anchorId="26743C1B" wp14:editId="4B11DF58">
            <wp:simplePos x="0" y="0"/>
            <wp:positionH relativeFrom="margin">
              <wp:align>right</wp:align>
            </wp:positionH>
            <wp:positionV relativeFrom="paragraph">
              <wp:posOffset>-556895</wp:posOffset>
            </wp:positionV>
            <wp:extent cx="1737511" cy="603556"/>
            <wp:effectExtent l="0" t="0" r="0" b="6350"/>
            <wp:wrapNone/>
            <wp:docPr id="3" name="Image 3" descr="Une image contenant dessin, assiet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SOLIDAIRES.png"/>
                    <pic:cNvPicPr/>
                  </pic:nvPicPr>
                  <pic:blipFill>
                    <a:blip r:embed="rId7">
                      <a:extLst>
                        <a:ext uri="{28A0092B-C50C-407E-A947-70E740481C1C}">
                          <a14:useLocalDpi xmlns:a14="http://schemas.microsoft.com/office/drawing/2010/main" val="0"/>
                        </a:ext>
                      </a:extLst>
                    </a:blip>
                    <a:stretch>
                      <a:fillRect/>
                    </a:stretch>
                  </pic:blipFill>
                  <pic:spPr>
                    <a:xfrm>
                      <a:off x="0" y="0"/>
                      <a:ext cx="1737511" cy="603556"/>
                    </a:xfrm>
                    <a:prstGeom prst="rect">
                      <a:avLst/>
                    </a:prstGeom>
                  </pic:spPr>
                </pic:pic>
              </a:graphicData>
            </a:graphic>
          </wp:anchor>
        </w:drawing>
      </w:r>
      <w:r>
        <w:rPr>
          <w:b/>
          <w:bCs/>
          <w:noProof/>
          <w:sz w:val="28"/>
          <w:szCs w:val="28"/>
        </w:rPr>
        <w:drawing>
          <wp:anchor distT="0" distB="0" distL="114300" distR="114300" simplePos="0" relativeHeight="251658240" behindDoc="0" locked="0" layoutInCell="1" allowOverlap="1" wp14:anchorId="1A1499AA" wp14:editId="03A66594">
            <wp:simplePos x="0" y="0"/>
            <wp:positionH relativeFrom="margin">
              <wp:align>left</wp:align>
            </wp:positionH>
            <wp:positionV relativeFrom="paragraph">
              <wp:posOffset>-709295</wp:posOffset>
            </wp:positionV>
            <wp:extent cx="781989" cy="1095375"/>
            <wp:effectExtent l="0" t="0" r="0" b="0"/>
            <wp:wrapNone/>
            <wp:docPr id="1" name="Image 1" descr="Une image contenant signe, arrêt, camion, alimenta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0-02-18 logo UD CGT 82 (00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1989" cy="1095375"/>
                    </a:xfrm>
                    <a:prstGeom prst="rect">
                      <a:avLst/>
                    </a:prstGeom>
                  </pic:spPr>
                </pic:pic>
              </a:graphicData>
            </a:graphic>
            <wp14:sizeRelH relativeFrom="margin">
              <wp14:pctWidth>0</wp14:pctWidth>
            </wp14:sizeRelH>
            <wp14:sizeRelV relativeFrom="margin">
              <wp14:pctHeight>0</wp14:pctHeight>
            </wp14:sizeRelV>
          </wp:anchor>
        </w:drawing>
      </w:r>
    </w:p>
    <w:p w14:paraId="47F7ECAC" w14:textId="37C0AF24" w:rsidR="00FF7313" w:rsidRDefault="00FF7313" w:rsidP="003D3929">
      <w:pPr>
        <w:jc w:val="center"/>
        <w:rPr>
          <w:b/>
          <w:bCs/>
          <w:sz w:val="28"/>
          <w:szCs w:val="28"/>
          <w:highlight w:val="yellow"/>
        </w:rPr>
      </w:pPr>
    </w:p>
    <w:p w14:paraId="7C2C1298" w14:textId="4BB52C97" w:rsidR="0001763E" w:rsidRPr="00FF7313" w:rsidRDefault="00EC408E" w:rsidP="003845CF">
      <w:pPr>
        <w:pBdr>
          <w:top w:val="single" w:sz="4" w:space="1" w:color="auto"/>
          <w:left w:val="single" w:sz="4" w:space="4" w:color="auto"/>
          <w:bottom w:val="single" w:sz="4" w:space="1" w:color="auto"/>
          <w:right w:val="single" w:sz="4" w:space="4" w:color="auto"/>
        </w:pBdr>
        <w:shd w:val="clear" w:color="auto" w:fill="FFFF00"/>
        <w:ind w:left="-142"/>
        <w:jc w:val="center"/>
        <w:rPr>
          <w:b/>
          <w:bCs/>
          <w:sz w:val="36"/>
          <w:szCs w:val="36"/>
        </w:rPr>
      </w:pPr>
      <w:r w:rsidRPr="00FF7313">
        <w:rPr>
          <w:b/>
          <w:bCs/>
          <w:sz w:val="36"/>
          <w:szCs w:val="36"/>
        </w:rPr>
        <w:t>Le 16 juin 2020 Tous ensemble pour l'hôpital et la santé publique !</w:t>
      </w:r>
    </w:p>
    <w:p w14:paraId="634DB90A" w14:textId="77777777" w:rsidR="004E1F68" w:rsidRDefault="004E1F68" w:rsidP="00FF7313">
      <w:pPr>
        <w:shd w:val="clear" w:color="auto" w:fill="FFFFFF" w:themeFill="background1"/>
        <w:jc w:val="center"/>
        <w:rPr>
          <w:b/>
          <w:bCs/>
          <w:color w:val="FF0000"/>
          <w:sz w:val="28"/>
          <w:szCs w:val="28"/>
        </w:rPr>
      </w:pPr>
    </w:p>
    <w:p w14:paraId="3E70380D" w14:textId="718DADB4" w:rsidR="00EC408E" w:rsidRPr="00FF7313" w:rsidRDefault="00EC408E" w:rsidP="00FF7313">
      <w:pPr>
        <w:shd w:val="clear" w:color="auto" w:fill="FFFFFF" w:themeFill="background1"/>
        <w:jc w:val="center"/>
        <w:rPr>
          <w:b/>
          <w:bCs/>
          <w:color w:val="FF0000"/>
          <w:sz w:val="28"/>
          <w:szCs w:val="28"/>
        </w:rPr>
      </w:pPr>
      <w:r w:rsidRPr="00FF7313">
        <w:rPr>
          <w:b/>
          <w:bCs/>
          <w:color w:val="FF0000"/>
          <w:sz w:val="28"/>
          <w:szCs w:val="28"/>
        </w:rPr>
        <w:t xml:space="preserve">L'Hôpital public et le système de santé sont notre bien commun financés par notre solidarité, nos cotisations </w:t>
      </w:r>
      <w:r w:rsidR="00FF7313" w:rsidRPr="00FF7313">
        <w:rPr>
          <w:b/>
          <w:bCs/>
          <w:color w:val="FF0000"/>
          <w:sz w:val="28"/>
          <w:szCs w:val="28"/>
        </w:rPr>
        <w:t>sociales !</w:t>
      </w:r>
    </w:p>
    <w:p w14:paraId="2EEF1420" w14:textId="77777777" w:rsidR="000119E5" w:rsidRDefault="000119E5" w:rsidP="00EC408E">
      <w:pPr>
        <w:jc w:val="both"/>
      </w:pPr>
    </w:p>
    <w:p w14:paraId="09D44B60" w14:textId="4B6CFB3C" w:rsidR="004E1F68" w:rsidRPr="003845CF" w:rsidRDefault="004E1F68" w:rsidP="00EC408E">
      <w:pPr>
        <w:jc w:val="both"/>
        <w:rPr>
          <w:sz w:val="16"/>
          <w:szCs w:val="16"/>
        </w:rPr>
        <w:sectPr w:rsidR="004E1F68" w:rsidRPr="003845CF">
          <w:pgSz w:w="11906" w:h="16838"/>
          <w:pgMar w:top="1417" w:right="1417" w:bottom="1417" w:left="1417" w:header="708" w:footer="708" w:gutter="0"/>
          <w:cols w:space="708"/>
          <w:docGrid w:linePitch="360"/>
        </w:sectPr>
      </w:pPr>
    </w:p>
    <w:p w14:paraId="5F79694E" w14:textId="0FF789D3" w:rsidR="00EC408E" w:rsidRDefault="00EC408E" w:rsidP="00EC408E">
      <w:pPr>
        <w:jc w:val="both"/>
      </w:pPr>
      <w:r>
        <w:t xml:space="preserve">Depuis plus d’un an, les personnels de la santé, du médico-social, toutes catégories confondues, sont mobilisés pour exiger plus de moyens pour exercer leurs missions au service de la population notamment les plus fragiles. Plus de moyens matériels et humains, une reconnaissance de leur métier et de leur qualification sur le bulletin de salaire. Malgré la crise sanitaire qui a démontré le </w:t>
      </w:r>
      <w:r w:rsidR="003D3929">
        <w:t>bienfondé</w:t>
      </w:r>
      <w:r>
        <w:t xml:space="preserve"> de leur lutte, le SEGUR de la santé garde le cap alors qu'il devrait réponde à l’ensemble des questions qui sont posées autour des problèmes de santé et de son financement</w:t>
      </w:r>
      <w:r w:rsidR="00FF7313">
        <w:t xml:space="preserve">. </w:t>
      </w:r>
      <w:r>
        <w:t xml:space="preserve">Les usagers de l'hôpital sont tous </w:t>
      </w:r>
      <w:r w:rsidR="003D3929">
        <w:t>des salariés quelques</w:t>
      </w:r>
      <w:r>
        <w:t xml:space="preserve"> soit leur statut. C'est en se mobilisant sur leurs revendications qu'ils contribueront à </w:t>
      </w:r>
      <w:r>
        <w:t xml:space="preserve">renforcer la Sécurité Sociale et le service public de la santé. Non, la santé n’est pas un coût mais un investissement. Il faut augmenter les salaires, interdire les licenciements, passer aux 32 heures pour développer l'hôpital Public, la Sécurité Sociale et le système de </w:t>
      </w:r>
      <w:r w:rsidR="003D3929">
        <w:t>santé !</w:t>
      </w:r>
      <w:r>
        <w:t xml:space="preserve"> La colère est grande chez les salariés actifs dans tous les secteurs, chez les </w:t>
      </w:r>
      <w:r w:rsidR="003D3929">
        <w:t>sans-emplois</w:t>
      </w:r>
      <w:r>
        <w:t xml:space="preserve"> et précaires, chez les retraités si durement touchés par la crise sanitaire, chez notre jeunesse dont la précarité s'est aggravée pendant le confinement et se poursuit. S'ajoute la peur du lendemain avec les lourdes menaces sur l'emploi en </w:t>
      </w:r>
      <w:r w:rsidR="003D3929">
        <w:t>Tarn-et</w:t>
      </w:r>
      <w:r>
        <w:t>-Garonne comme partout en Occitanie et dans le Pays.</w:t>
      </w:r>
    </w:p>
    <w:p w14:paraId="6034FB86" w14:textId="77777777" w:rsidR="000119E5" w:rsidRDefault="000119E5" w:rsidP="00EC408E">
      <w:pPr>
        <w:jc w:val="center"/>
        <w:rPr>
          <w:b/>
          <w:bCs/>
          <w:sz w:val="28"/>
          <w:szCs w:val="28"/>
          <w:highlight w:val="blue"/>
        </w:rPr>
        <w:sectPr w:rsidR="000119E5" w:rsidSect="000119E5">
          <w:type w:val="continuous"/>
          <w:pgSz w:w="11906" w:h="16838"/>
          <w:pgMar w:top="1417" w:right="1417" w:bottom="1417" w:left="1417" w:header="708" w:footer="708" w:gutter="0"/>
          <w:cols w:num="2" w:space="708"/>
          <w:docGrid w:linePitch="360"/>
        </w:sectPr>
      </w:pPr>
    </w:p>
    <w:p w14:paraId="6FDE512F" w14:textId="77777777" w:rsidR="00FF7313" w:rsidRDefault="00FF7313" w:rsidP="00EC408E">
      <w:pPr>
        <w:jc w:val="center"/>
        <w:rPr>
          <w:b/>
          <w:bCs/>
          <w:color w:val="FF0000"/>
          <w:sz w:val="28"/>
          <w:szCs w:val="28"/>
        </w:rPr>
      </w:pPr>
    </w:p>
    <w:p w14:paraId="4FC9B10C" w14:textId="1554C38A" w:rsidR="00EC408E" w:rsidRPr="00FF7313" w:rsidRDefault="00EC408E" w:rsidP="00EC408E">
      <w:pPr>
        <w:jc w:val="center"/>
        <w:rPr>
          <w:b/>
          <w:bCs/>
          <w:color w:val="FF0000"/>
          <w:sz w:val="28"/>
          <w:szCs w:val="28"/>
        </w:rPr>
      </w:pPr>
      <w:r w:rsidRPr="00FF7313">
        <w:rPr>
          <w:b/>
          <w:bCs/>
          <w:color w:val="FF0000"/>
          <w:sz w:val="28"/>
          <w:szCs w:val="28"/>
        </w:rPr>
        <w:t>Dans un tel contexte, seule la mobilisation et l'action collective sont la solution. Le patronat et les actionnaires doivent passer à la caisse !!</w:t>
      </w:r>
    </w:p>
    <w:p w14:paraId="53868E2C" w14:textId="77777777" w:rsidR="003D3929" w:rsidRDefault="003D3929" w:rsidP="00EC408E"/>
    <w:p w14:paraId="6D8FAFC4" w14:textId="24E3D59C" w:rsidR="004E1F68" w:rsidRDefault="004E1F68" w:rsidP="00EC408E">
      <w:pPr>
        <w:sectPr w:rsidR="004E1F68" w:rsidSect="000119E5">
          <w:type w:val="continuous"/>
          <w:pgSz w:w="11906" w:h="16838"/>
          <w:pgMar w:top="1417" w:right="1417" w:bottom="1417" w:left="1417" w:header="708" w:footer="708" w:gutter="0"/>
          <w:cols w:space="708"/>
          <w:docGrid w:linePitch="360"/>
        </w:sectPr>
      </w:pPr>
    </w:p>
    <w:p w14:paraId="584E2FC7" w14:textId="77777777" w:rsidR="003845CF" w:rsidRDefault="00EC408E" w:rsidP="003845CF">
      <w:pPr>
        <w:spacing w:after="0"/>
        <w:jc w:val="both"/>
      </w:pPr>
      <w:r>
        <w:t>L</w:t>
      </w:r>
      <w:r w:rsidR="008B7C2B">
        <w:t xml:space="preserve">’intersyndicale CGT, FSU et SOLIDAIRES </w:t>
      </w:r>
      <w:r>
        <w:t>appelle à se mobiliser pour gagner partout dans les branches du privé dans les services et entreprises publiques :</w:t>
      </w:r>
    </w:p>
    <w:p w14:paraId="520FD26E" w14:textId="363DE9AD" w:rsidR="00275D29" w:rsidRDefault="00EC408E" w:rsidP="003845CF">
      <w:pPr>
        <w:pStyle w:val="Paragraphedeliste"/>
        <w:numPr>
          <w:ilvl w:val="0"/>
          <w:numId w:val="1"/>
        </w:numPr>
        <w:spacing w:after="0"/>
        <w:jc w:val="both"/>
      </w:pPr>
      <w:r>
        <w:t xml:space="preserve">Une vraie rupture avec les politiques économiques et sociales, - L’annulation de la réforme de </w:t>
      </w:r>
      <w:r w:rsidR="003845CF">
        <w:t xml:space="preserve">     </w:t>
      </w:r>
      <w:r>
        <w:t>l’assurance chômage et celle des retraites,</w:t>
      </w:r>
    </w:p>
    <w:p w14:paraId="44F9657F" w14:textId="45BE7CF9" w:rsidR="00C827DE" w:rsidRDefault="00EC408E" w:rsidP="003845CF">
      <w:pPr>
        <w:pStyle w:val="Paragraphedeliste"/>
        <w:numPr>
          <w:ilvl w:val="0"/>
          <w:numId w:val="1"/>
        </w:numPr>
        <w:spacing w:after="0"/>
        <w:jc w:val="both"/>
      </w:pPr>
      <w:r>
        <w:t>L’augmentation des salaires,</w:t>
      </w:r>
    </w:p>
    <w:p w14:paraId="553D7F18" w14:textId="58345F4B" w:rsidR="00C827DE" w:rsidRDefault="00EC408E" w:rsidP="003845CF">
      <w:pPr>
        <w:pStyle w:val="Paragraphedeliste"/>
        <w:numPr>
          <w:ilvl w:val="0"/>
          <w:numId w:val="1"/>
        </w:numPr>
        <w:spacing w:after="0"/>
        <w:jc w:val="both"/>
      </w:pPr>
      <w:r>
        <w:t>La reconnaissance des qualifications,</w:t>
      </w:r>
    </w:p>
    <w:p w14:paraId="755B68E5" w14:textId="2DD64F3B" w:rsidR="00C827DE" w:rsidRDefault="00EC408E" w:rsidP="003845CF">
      <w:pPr>
        <w:pStyle w:val="Paragraphedeliste"/>
        <w:numPr>
          <w:ilvl w:val="0"/>
          <w:numId w:val="1"/>
        </w:numPr>
        <w:spacing w:after="0"/>
        <w:jc w:val="both"/>
      </w:pPr>
      <w:r>
        <w:t>Une réduction du temps de travail à 32 heures sans perte de salaire travailler tous et mieux</w:t>
      </w:r>
    </w:p>
    <w:p w14:paraId="0886105D" w14:textId="6C38B788" w:rsidR="00EC408E" w:rsidRDefault="003845CF" w:rsidP="003845CF">
      <w:pPr>
        <w:pStyle w:val="Paragraphedeliste"/>
        <w:numPr>
          <w:ilvl w:val="0"/>
          <w:numId w:val="1"/>
        </w:numPr>
        <w:spacing w:after="0"/>
        <w:jc w:val="both"/>
      </w:pPr>
      <w:r>
        <w:t>U</w:t>
      </w:r>
      <w:r w:rsidR="00EC408E">
        <w:t xml:space="preserve">ne Sécurité Sociale intégrale financée à 100% par des cotisations sociales, </w:t>
      </w:r>
      <w:proofErr w:type="spellStart"/>
      <w:r w:rsidR="00EC408E">
        <w:t>salarié-es</w:t>
      </w:r>
      <w:proofErr w:type="spellEnd"/>
      <w:r w:rsidR="00EC408E">
        <w:t xml:space="preserve"> et employeurs. Il faut renforcer la sécurité sociale en intégrant des nouveaux droits comme la perte d’autonomie des personnes âgées ou celles en situation de handicap, quel que soit l’âge, dans la branche maladie.</w:t>
      </w:r>
    </w:p>
    <w:p w14:paraId="6C458CA1" w14:textId="77777777" w:rsidR="003D3929" w:rsidRDefault="003D3929" w:rsidP="00EC408E">
      <w:pPr>
        <w:rPr>
          <w:b/>
          <w:bCs/>
          <w:color w:val="FF0000"/>
          <w:highlight w:val="yellow"/>
        </w:rPr>
        <w:sectPr w:rsidR="003D3929" w:rsidSect="003845CF">
          <w:type w:val="continuous"/>
          <w:pgSz w:w="11906" w:h="16838"/>
          <w:pgMar w:top="1417" w:right="1417" w:bottom="1417" w:left="1417" w:header="708" w:footer="708" w:gutter="0"/>
          <w:cols w:space="708"/>
          <w:docGrid w:linePitch="360"/>
        </w:sectPr>
      </w:pPr>
    </w:p>
    <w:p w14:paraId="13864B98" w14:textId="1B52AAA0" w:rsidR="00EC408E" w:rsidRPr="004E1F68" w:rsidRDefault="003845CF" w:rsidP="00884094">
      <w:pPr>
        <w:pBdr>
          <w:top w:val="single" w:sz="4" w:space="1" w:color="auto"/>
          <w:left w:val="single" w:sz="4" w:space="4" w:color="auto"/>
          <w:bottom w:val="single" w:sz="4" w:space="1" w:color="auto"/>
          <w:right w:val="single" w:sz="4" w:space="4" w:color="auto"/>
        </w:pBdr>
        <w:shd w:val="clear" w:color="auto" w:fill="FFFF00"/>
        <w:jc w:val="center"/>
        <w:rPr>
          <w:rFonts w:ascii="Times New Roman" w:hAnsi="Times New Roman" w:cs="Times New Roman"/>
          <w:b/>
          <w:bCs/>
          <w:color w:val="FF0000"/>
          <w:sz w:val="28"/>
          <w:szCs w:val="28"/>
          <w:highlight w:val="yellow"/>
        </w:rPr>
      </w:pPr>
      <w:r>
        <w:rPr>
          <w:rFonts w:ascii="Times New Roman" w:hAnsi="Times New Roman" w:cs="Times New Roman"/>
          <w:b/>
          <w:bCs/>
          <w:color w:val="FF0000"/>
          <w:sz w:val="28"/>
          <w:szCs w:val="28"/>
          <w:highlight w:val="yellow"/>
        </w:rPr>
        <w:lastRenderedPageBreak/>
        <w:t>L’intersyndicale CGT, FSU et SOLIDAIRES</w:t>
      </w:r>
      <w:r w:rsidR="00EC408E" w:rsidRPr="004E1F68">
        <w:rPr>
          <w:rFonts w:ascii="Times New Roman" w:hAnsi="Times New Roman" w:cs="Times New Roman"/>
          <w:b/>
          <w:bCs/>
          <w:color w:val="FF0000"/>
          <w:sz w:val="28"/>
          <w:szCs w:val="28"/>
          <w:highlight w:val="yellow"/>
        </w:rPr>
        <w:t xml:space="preserve"> appelle les salarié.es à se réunir partout sur tous les lieux de travail et à décider collectivement des contenus revendicatifs et des formes d’action (y compris la grève) pour faire du 16 juin une journée de mobilisation et d'initiatives revendicatives.</w:t>
      </w:r>
    </w:p>
    <w:p w14:paraId="7A74048D" w14:textId="77777777" w:rsidR="001448B1" w:rsidRDefault="001448B1" w:rsidP="004C2766">
      <w:pPr>
        <w:jc w:val="center"/>
        <w:rPr>
          <w:b/>
          <w:bCs/>
          <w:sz w:val="24"/>
          <w:szCs w:val="24"/>
        </w:rPr>
      </w:pPr>
    </w:p>
    <w:p w14:paraId="1015AC87" w14:textId="75F2B0C2" w:rsidR="000119E5" w:rsidRDefault="000119E5" w:rsidP="004C2766">
      <w:pPr>
        <w:jc w:val="center"/>
        <w:rPr>
          <w:b/>
          <w:bCs/>
          <w:sz w:val="24"/>
          <w:szCs w:val="24"/>
        </w:rPr>
      </w:pPr>
      <w:r w:rsidRPr="004C2766">
        <w:rPr>
          <w:b/>
          <w:bCs/>
          <w:sz w:val="24"/>
          <w:szCs w:val="24"/>
        </w:rPr>
        <w:t xml:space="preserve">Le matin sur le lieu de travail (rassemblements, diffusion de tracts, prises de paroles, dépôt des revendications...) </w:t>
      </w:r>
      <w:r w:rsidR="003D3929" w:rsidRPr="004C2766">
        <w:rPr>
          <w:b/>
          <w:bCs/>
          <w:sz w:val="24"/>
          <w:szCs w:val="24"/>
        </w:rPr>
        <w:t xml:space="preserve">ET ENSUITE à se joindre </w:t>
      </w:r>
      <w:r w:rsidR="004C2766" w:rsidRPr="004C2766">
        <w:rPr>
          <w:b/>
          <w:bCs/>
          <w:sz w:val="24"/>
          <w:szCs w:val="24"/>
        </w:rPr>
        <w:t>au RASSEMBLEMENT</w:t>
      </w:r>
      <w:r w:rsidR="003D3929" w:rsidRPr="004C2766">
        <w:rPr>
          <w:b/>
          <w:bCs/>
          <w:sz w:val="24"/>
          <w:szCs w:val="24"/>
        </w:rPr>
        <w:t> : organisé par la CGT la FSU, et Solidaires !!</w:t>
      </w:r>
    </w:p>
    <w:p w14:paraId="615C9234" w14:textId="77777777" w:rsidR="001448B1" w:rsidRPr="004C2766" w:rsidRDefault="001448B1" w:rsidP="004C2766">
      <w:pPr>
        <w:jc w:val="center"/>
        <w:rPr>
          <w:b/>
          <w:bCs/>
          <w:sz w:val="24"/>
          <w:szCs w:val="24"/>
        </w:rPr>
      </w:pPr>
    </w:p>
    <w:p w14:paraId="154ABC33" w14:textId="03E753AB" w:rsidR="000119E5" w:rsidRPr="001448B1" w:rsidRDefault="000119E5" w:rsidP="004C2766">
      <w:pPr>
        <w:pStyle w:val="Paragraphedeliste"/>
        <w:numPr>
          <w:ilvl w:val="0"/>
          <w:numId w:val="2"/>
        </w:numPr>
        <w:rPr>
          <w:rFonts w:ascii="Times New Roman" w:hAnsi="Times New Roman" w:cs="Times New Roman"/>
          <w:b/>
          <w:bCs/>
        </w:rPr>
      </w:pPr>
      <w:r w:rsidRPr="001448B1">
        <w:rPr>
          <w:rFonts w:ascii="Times New Roman" w:hAnsi="Times New Roman" w:cs="Times New Roman"/>
          <w:b/>
          <w:bCs/>
          <w:color w:val="FF0000"/>
        </w:rPr>
        <w:t>A 10h30</w:t>
      </w:r>
      <w:r w:rsidRPr="001448B1">
        <w:rPr>
          <w:rFonts w:ascii="Times New Roman" w:hAnsi="Times New Roman" w:cs="Times New Roman"/>
          <w:color w:val="FF0000"/>
        </w:rPr>
        <w:t xml:space="preserve"> </w:t>
      </w:r>
      <w:r w:rsidRPr="001448B1">
        <w:rPr>
          <w:rFonts w:ascii="Times New Roman" w:hAnsi="Times New Roman" w:cs="Times New Roman"/>
          <w:b/>
          <w:bCs/>
        </w:rPr>
        <w:t>DEVANT LE CONSEIL DEPARTEMENTALE pour les libertés syndicales et les locaux</w:t>
      </w:r>
      <w:r w:rsidR="003D3929" w:rsidRPr="001448B1">
        <w:rPr>
          <w:rFonts w:ascii="Times New Roman" w:hAnsi="Times New Roman" w:cs="Times New Roman"/>
          <w:b/>
          <w:bCs/>
        </w:rPr>
        <w:t xml:space="preserve"> syndicaux</w:t>
      </w:r>
      <w:r w:rsidRPr="001448B1">
        <w:rPr>
          <w:rFonts w:ascii="Times New Roman" w:hAnsi="Times New Roman" w:cs="Times New Roman"/>
          <w:b/>
          <w:bCs/>
        </w:rPr>
        <w:t> !</w:t>
      </w:r>
    </w:p>
    <w:p w14:paraId="5C8189A8" w14:textId="77777777" w:rsidR="004C2766" w:rsidRPr="001448B1" w:rsidRDefault="004C2766" w:rsidP="004C2766">
      <w:pPr>
        <w:pStyle w:val="Paragraphedeliste"/>
        <w:rPr>
          <w:rFonts w:ascii="Times New Roman" w:hAnsi="Times New Roman" w:cs="Times New Roman"/>
          <w:b/>
          <w:bCs/>
        </w:rPr>
      </w:pPr>
    </w:p>
    <w:p w14:paraId="3CB2B685" w14:textId="39E088F3" w:rsidR="000119E5" w:rsidRPr="001448B1" w:rsidRDefault="000119E5" w:rsidP="004C2766">
      <w:pPr>
        <w:pStyle w:val="Paragraphedeliste"/>
        <w:numPr>
          <w:ilvl w:val="0"/>
          <w:numId w:val="2"/>
        </w:numPr>
        <w:rPr>
          <w:rFonts w:ascii="Times New Roman" w:hAnsi="Times New Roman" w:cs="Times New Roman"/>
          <w:b/>
          <w:bCs/>
        </w:rPr>
      </w:pPr>
      <w:r w:rsidRPr="001448B1">
        <w:rPr>
          <w:rFonts w:ascii="Times New Roman" w:hAnsi="Times New Roman" w:cs="Times New Roman"/>
          <w:b/>
          <w:bCs/>
          <w:color w:val="FF0000"/>
        </w:rPr>
        <w:t xml:space="preserve">A 11h30 </w:t>
      </w:r>
      <w:r w:rsidRPr="001448B1">
        <w:rPr>
          <w:rFonts w:ascii="Times New Roman" w:hAnsi="Times New Roman" w:cs="Times New Roman"/>
          <w:b/>
          <w:bCs/>
        </w:rPr>
        <w:t xml:space="preserve">DEVANT LA DIRECCT POUR LA REINTEGRATION D’ANTHONY SMITH inspecteur du travail licencié par la ministre PENICAUD pour avoir dressé un </w:t>
      </w:r>
      <w:r w:rsidR="001448B1" w:rsidRPr="001448B1">
        <w:rPr>
          <w:rFonts w:ascii="Times New Roman" w:hAnsi="Times New Roman" w:cs="Times New Roman"/>
          <w:b/>
          <w:bCs/>
        </w:rPr>
        <w:t>procès-verbal</w:t>
      </w:r>
      <w:r w:rsidRPr="001448B1">
        <w:rPr>
          <w:rFonts w:ascii="Times New Roman" w:hAnsi="Times New Roman" w:cs="Times New Roman"/>
          <w:b/>
          <w:bCs/>
        </w:rPr>
        <w:t xml:space="preserve"> pour les conditions de travail</w:t>
      </w:r>
    </w:p>
    <w:p w14:paraId="1B82217F" w14:textId="77777777" w:rsidR="004C2766" w:rsidRPr="001448B1" w:rsidRDefault="004C2766" w:rsidP="004C2766">
      <w:pPr>
        <w:pStyle w:val="Paragraphedeliste"/>
        <w:rPr>
          <w:rFonts w:ascii="Times New Roman" w:hAnsi="Times New Roman" w:cs="Times New Roman"/>
          <w:b/>
          <w:bCs/>
        </w:rPr>
      </w:pPr>
    </w:p>
    <w:p w14:paraId="21FBFA0D" w14:textId="31B43AD5" w:rsidR="003D3929" w:rsidRPr="001448B1" w:rsidRDefault="000119E5" w:rsidP="004C2766">
      <w:pPr>
        <w:pStyle w:val="Paragraphedeliste"/>
        <w:numPr>
          <w:ilvl w:val="0"/>
          <w:numId w:val="2"/>
        </w:numPr>
        <w:rPr>
          <w:rFonts w:ascii="Times New Roman" w:hAnsi="Times New Roman" w:cs="Times New Roman"/>
          <w:b/>
          <w:bCs/>
        </w:rPr>
      </w:pPr>
      <w:r w:rsidRPr="001448B1">
        <w:rPr>
          <w:rFonts w:ascii="Times New Roman" w:hAnsi="Times New Roman" w:cs="Times New Roman"/>
          <w:b/>
          <w:bCs/>
          <w:color w:val="FF0000"/>
        </w:rPr>
        <w:t xml:space="preserve">A 12h30 </w:t>
      </w:r>
      <w:r w:rsidRPr="001448B1">
        <w:rPr>
          <w:rFonts w:ascii="Times New Roman" w:hAnsi="Times New Roman" w:cs="Times New Roman"/>
          <w:b/>
          <w:bCs/>
        </w:rPr>
        <w:t>ESPLANADE DES FONTAINES PIQUE NIQUE TIRE DU SAC</w:t>
      </w:r>
    </w:p>
    <w:p w14:paraId="78BF89F9" w14:textId="77777777" w:rsidR="004C2766" w:rsidRPr="001448B1" w:rsidRDefault="004C2766" w:rsidP="004C2766">
      <w:pPr>
        <w:pStyle w:val="Paragraphedeliste"/>
        <w:rPr>
          <w:rFonts w:ascii="Times New Roman" w:hAnsi="Times New Roman" w:cs="Times New Roman"/>
          <w:b/>
          <w:bCs/>
        </w:rPr>
      </w:pPr>
    </w:p>
    <w:p w14:paraId="2F6CB2A6" w14:textId="2EE8A2E3" w:rsidR="000119E5" w:rsidRPr="001448B1" w:rsidRDefault="00884094" w:rsidP="004C2766">
      <w:pPr>
        <w:pStyle w:val="Paragraphedeliste"/>
        <w:numPr>
          <w:ilvl w:val="0"/>
          <w:numId w:val="2"/>
        </w:numPr>
        <w:rPr>
          <w:rFonts w:ascii="Times New Roman" w:hAnsi="Times New Roman" w:cs="Times New Roman"/>
          <w:b/>
          <w:bCs/>
        </w:rPr>
      </w:pPr>
      <w:r w:rsidRPr="001448B1">
        <w:rPr>
          <w:rFonts w:ascii="Times New Roman" w:hAnsi="Times New Roman" w:cs="Times New Roman"/>
          <w:b/>
          <w:bCs/>
          <w:color w:val="FF0000"/>
        </w:rPr>
        <w:t xml:space="preserve">A </w:t>
      </w:r>
      <w:r w:rsidR="000119E5" w:rsidRPr="001448B1">
        <w:rPr>
          <w:rFonts w:ascii="Times New Roman" w:hAnsi="Times New Roman" w:cs="Times New Roman"/>
          <w:b/>
          <w:bCs/>
          <w:color w:val="FF0000"/>
        </w:rPr>
        <w:t xml:space="preserve">14h30 </w:t>
      </w:r>
      <w:r w:rsidR="000119E5" w:rsidRPr="001448B1">
        <w:rPr>
          <w:rFonts w:ascii="Times New Roman" w:hAnsi="Times New Roman" w:cs="Times New Roman"/>
          <w:b/>
          <w:bCs/>
        </w:rPr>
        <w:t xml:space="preserve">MANIFESTATION JUSQU’A L’HOPITAL DE MONTAUBAN manifestation de soutien aux soignants et pour l'hôpital public et la santé. </w:t>
      </w:r>
    </w:p>
    <w:p w14:paraId="5DED8CB4" w14:textId="77777777" w:rsidR="00884094" w:rsidRPr="001448B1" w:rsidRDefault="00884094" w:rsidP="00884094">
      <w:pPr>
        <w:pStyle w:val="Paragraphedeliste"/>
        <w:rPr>
          <w:rFonts w:ascii="Times New Roman" w:hAnsi="Times New Roman" w:cs="Times New Roman"/>
          <w:b/>
          <w:bCs/>
        </w:rPr>
      </w:pPr>
    </w:p>
    <w:p w14:paraId="2DBD9AEF" w14:textId="0E9D62BB" w:rsidR="00884094" w:rsidRDefault="00884094" w:rsidP="00884094">
      <w:pPr>
        <w:rPr>
          <w:rFonts w:ascii="Times New Roman" w:hAnsi="Times New Roman" w:cs="Times New Roman"/>
        </w:rPr>
      </w:pPr>
    </w:p>
    <w:p w14:paraId="46E167A4" w14:textId="5051D1E6" w:rsidR="00884094" w:rsidRDefault="00884094" w:rsidP="00884094">
      <w:pPr>
        <w:rPr>
          <w:rFonts w:ascii="Times New Roman" w:hAnsi="Times New Roman" w:cs="Times New Roman"/>
        </w:rPr>
      </w:pPr>
    </w:p>
    <w:p w14:paraId="6DEE3DCB" w14:textId="1EF5583A" w:rsidR="00884094" w:rsidRDefault="00884094" w:rsidP="00884094">
      <w:pPr>
        <w:rPr>
          <w:rFonts w:ascii="Times New Roman" w:hAnsi="Times New Roman" w:cs="Times New Roman"/>
        </w:rPr>
      </w:pPr>
    </w:p>
    <w:p w14:paraId="1E1BCC34" w14:textId="454675B9" w:rsidR="00884094" w:rsidRPr="00884094" w:rsidRDefault="00F105FF" w:rsidP="00884094">
      <w:pPr>
        <w:rPr>
          <w:rFonts w:ascii="Times New Roman" w:hAnsi="Times New Roman" w:cs="Times New Roman"/>
          <w:b/>
          <w:bCs/>
          <w:highlight w:val="yellow"/>
        </w:rPr>
      </w:pPr>
      <w:r>
        <w:rPr>
          <w:rFonts w:ascii="Times New Roman" w:hAnsi="Times New Roman" w:cs="Times New Roman"/>
          <w:noProof/>
        </w:rPr>
        <w:drawing>
          <wp:anchor distT="0" distB="0" distL="114300" distR="114300" simplePos="0" relativeHeight="251661312" behindDoc="0" locked="0" layoutInCell="1" allowOverlap="1" wp14:anchorId="0EE0AFB9" wp14:editId="3B1F0D14">
            <wp:simplePos x="0" y="0"/>
            <wp:positionH relativeFrom="margin">
              <wp:align>center</wp:align>
            </wp:positionH>
            <wp:positionV relativeFrom="paragraph">
              <wp:posOffset>63500</wp:posOffset>
            </wp:positionV>
            <wp:extent cx="4876800" cy="2524125"/>
            <wp:effectExtent l="0" t="0" r="0" b="9525"/>
            <wp:wrapNone/>
            <wp:docPr id="5" name="Image 5" descr="Une image contenant chemis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nnamed.jpg"/>
                    <pic:cNvPicPr/>
                  </pic:nvPicPr>
                  <pic:blipFill>
                    <a:blip r:embed="rId9">
                      <a:extLst>
                        <a:ext uri="{28A0092B-C50C-407E-A947-70E740481C1C}">
                          <a14:useLocalDpi xmlns:a14="http://schemas.microsoft.com/office/drawing/2010/main" val="0"/>
                        </a:ext>
                      </a:extLst>
                    </a:blip>
                    <a:stretch>
                      <a:fillRect/>
                    </a:stretch>
                  </pic:blipFill>
                  <pic:spPr>
                    <a:xfrm>
                      <a:off x="0" y="0"/>
                      <a:ext cx="4876800" cy="2524125"/>
                    </a:xfrm>
                    <a:prstGeom prst="rect">
                      <a:avLst/>
                    </a:prstGeom>
                  </pic:spPr>
                </pic:pic>
              </a:graphicData>
            </a:graphic>
          </wp:anchor>
        </w:drawing>
      </w:r>
    </w:p>
    <w:sectPr w:rsidR="00884094" w:rsidRPr="00884094" w:rsidSect="000119E5">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456148"/>
    <w:multiLevelType w:val="hybridMultilevel"/>
    <w:tmpl w:val="0186BF5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C2B3B64"/>
    <w:multiLevelType w:val="hybridMultilevel"/>
    <w:tmpl w:val="2ACC52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08E"/>
    <w:rsid w:val="000119E5"/>
    <w:rsid w:val="0001763E"/>
    <w:rsid w:val="001448B1"/>
    <w:rsid w:val="00275D29"/>
    <w:rsid w:val="003845CF"/>
    <w:rsid w:val="003D3929"/>
    <w:rsid w:val="004C2766"/>
    <w:rsid w:val="004E1F68"/>
    <w:rsid w:val="00884094"/>
    <w:rsid w:val="008B7C2B"/>
    <w:rsid w:val="009349E6"/>
    <w:rsid w:val="00C41D00"/>
    <w:rsid w:val="00C827DE"/>
    <w:rsid w:val="00DD7B8A"/>
    <w:rsid w:val="00EC408E"/>
    <w:rsid w:val="00F105FF"/>
    <w:rsid w:val="00FF73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43802"/>
  <w15:chartTrackingRefBased/>
  <w15:docId w15:val="{D43E21CD-4A42-44B1-B0E7-AC40B0B75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845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E1361-5609-46DC-9F33-6DD35BF68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536</Words>
  <Characters>2950</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dc:creator>
  <cp:keywords/>
  <dc:description/>
  <cp:lastModifiedBy>UD CGT</cp:lastModifiedBy>
  <cp:revision>14</cp:revision>
  <dcterms:created xsi:type="dcterms:W3CDTF">2020-06-10T07:08:00Z</dcterms:created>
  <dcterms:modified xsi:type="dcterms:W3CDTF">2020-06-10T08:49:00Z</dcterms:modified>
</cp:coreProperties>
</file>